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Fonts w:ascii="Malgun Gothic" w:cs="Malgun Gothic" w:eastAsia="Malgun Gothic" w:hAnsi="Malgun Gothic"/>
          <w:b w:val="1"/>
          <w:rtl w:val="0"/>
        </w:rPr>
        <w:t xml:space="preserve">Minji Kim</w:t>
      </w:r>
      <w:r w:rsidDel="00000000" w:rsidR="00000000" w:rsidRPr="00000000">
        <w:rPr>
          <w:rFonts w:ascii="Malgun Gothic" w:cs="Malgun Gothic" w:eastAsia="Malgun Gothic" w:hAnsi="Malgun Gothic"/>
          <w:rtl w:val="0"/>
        </w:rPr>
        <w:t xml:space="preserve">, a native of South Korea, is an active soloist and chamber musician who has perform</w:t>
      </w:r>
      <w:r w:rsidDel="00000000" w:rsidR="00000000" w:rsidRPr="00000000">
        <w:rPr>
          <w:rtl w:val="0"/>
        </w:rPr>
        <w:t xml:space="preserve">ed</w:t>
      </w:r>
      <w:r w:rsidDel="00000000" w:rsidR="00000000" w:rsidRPr="00000000">
        <w:rPr>
          <w:rFonts w:ascii="Malgun Gothic" w:cs="Malgun Gothic" w:eastAsia="Malgun Gothic" w:hAnsi="Malgun Gothic"/>
          <w:rtl w:val="0"/>
        </w:rPr>
        <w:t xml:space="preserve"> across the United States, South Korea, Czech Republic, and Russia. </w:t>
      </w:r>
      <w:r w:rsidDel="00000000" w:rsidR="00000000" w:rsidRPr="00000000">
        <w:rPr>
          <w:rtl w:val="0"/>
        </w:rPr>
        <w:t xml:space="preserve">S</w:t>
      </w:r>
      <w:r w:rsidDel="00000000" w:rsidR="00000000" w:rsidRPr="00000000">
        <w:rPr>
          <w:rFonts w:ascii="Malgun Gothic" w:cs="Malgun Gothic" w:eastAsia="Malgun Gothic" w:hAnsi="Malgun Gothic"/>
          <w:rtl w:val="0"/>
        </w:rPr>
        <w:t xml:space="preserve">he has performed at venues such as</w:t>
      </w:r>
      <w:r w:rsidDel="00000000" w:rsidR="00000000" w:rsidRPr="00000000">
        <w:rPr>
          <w:rtl w:val="0"/>
        </w:rPr>
        <w:t xml:space="preserve"> Hill Auditorium, </w:t>
      </w:r>
      <w:r w:rsidDel="00000000" w:rsidR="00000000" w:rsidRPr="00000000">
        <w:rPr>
          <w:rFonts w:ascii="Malgun Gothic" w:cs="Malgun Gothic" w:eastAsia="Malgun Gothic" w:hAnsi="Malgun Gothic"/>
          <w:rtl w:val="0"/>
        </w:rPr>
        <w:t xml:space="preserve">Detroit Steinway Gallery</w:t>
      </w:r>
      <w:r w:rsidDel="00000000" w:rsidR="00000000" w:rsidRPr="00000000">
        <w:rPr>
          <w:rtl w:val="0"/>
        </w:rPr>
        <w:t xml:space="preserve"> and has performed as a soloist with the Ann Arbor Symphony Orchestra. As a passionate chamber musician, she is one of the founding members of CASM (Chamber Artists of Southeast Michigan). She has served on the collaborative piano faculty for Center Stage Strings at the University of Michigan as well as the String Preparatory Academy.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Minji currently teaches group piano and private lessons at the University of Michigan as a Graduate Student Instructor and works as a Teaching Artist for the Michigan Artist Citizens/Our Own Thing Piano Program. She was a mentor for the “Sarang-Nanum Wecan” foundation, where she taught a student who has an intellectual and developmental disability.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rtl w:val="0"/>
        </w:rPr>
        <w:t xml:space="preserve">An avid researcher, Minji recently gave a lecture recital on Steven Stucky’s Piano Sonata (2014), exploring connections to Isorhythmic Motets and the harmonic influence of Lutoslawski. She is also part of the research project UARTS Faculty Engineering/Arts Student Team (FEAST) “Korean Art Song: Making Gagok Accessible for English Speakers”.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Minji Kim graduated from Seoul National University with BM and BA, ranking first in her Department. She then received MM degrees in both Piano Performance and Chamber Music Performance at the University of Michigan. Minji is currently a DMA candidate at Michigan under the tutelage of Christopher Harding, as a full scholarship recipient. Her previous teachers include Hie-Yon Choi and Hyungmin Lee.</w:t>
      </w:r>
    </w:p>
    <w:p w:rsidR="00000000" w:rsidDel="00000000" w:rsidP="00000000" w:rsidRDefault="00000000" w:rsidRPr="00000000" w14:paraId="00000008">
      <w:pPr>
        <w:rPr/>
      </w:pPr>
      <w:r w:rsidDel="00000000" w:rsidR="00000000" w:rsidRPr="00000000">
        <w:rPr>
          <w:rtl w:val="0"/>
        </w:rPr>
      </w:r>
    </w:p>
    <w:sectPr>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algun Gothic"/>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algun Gothic" w:cs="Malgun Gothic" w:eastAsia="Malgun Gothic" w:hAnsi="Malgun Gothic"/>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Malgun Gothic" w:cs="Malgun Gothic" w:eastAsia="Malgun Gothic" w:hAnsi="Malgun Gothic"/>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Malgun Gothic" w:cs="Malgun Gothic" w:eastAsia="Malgun Gothic" w:hAnsi="Malgun Gothic"/>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Malgun Gothic" w:cs="Malgun Gothic" w:eastAsia="Malgun Gothic" w:hAnsi="Malgun Gothic"/>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Malgun Gothic" w:cs="Malgun Gothic" w:eastAsia="Malgun Gothic" w:hAnsi="Malgun Gothic"/>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Malgun Gothic" w:cs="Malgun Gothic" w:eastAsia="Malgun Gothic" w:hAnsi="Malgun Gothic"/>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Malgun Gothic" w:cs="Malgun Gothic" w:eastAsia="Malgun Gothic" w:hAnsi="Malgun Gothic"/>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Malgun Gothic" w:cs="Malgun Gothic" w:eastAsia="Malgun Gothic" w:hAnsi="Malgun Gothic"/>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Malgun Gothic" w:cs="Malgun Gothic" w:eastAsia="Malgun Gothic" w:hAnsi="Malgun Gothic"/>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Malgun Gothic" w:cs="Malgun Gothic" w:eastAsia="Malgun Gothic" w:hAnsi="Malgun Gothic"/>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Malgun Gothic" w:cs="Malgun Gothic" w:eastAsia="Malgun Gothic" w:hAnsi="Malgun Gothic"/>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Malgun Gothic" w:cs="Malgun Gothic" w:eastAsia="Malgun Gothic" w:hAnsi="Malgun Gothic"/>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Malgun Gothic" w:cs="Malgun Gothic" w:eastAsia="Malgun Gothic" w:hAnsi="Malgun Gothic"/>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Malgun Gothic" w:cs="Malgun Gothic" w:eastAsia="Malgun Gothic" w:hAnsi="Malgun Gothic"/>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Malgun Gothic" w:cs="Malgun Gothic" w:eastAsia="Malgun Gothic" w:hAnsi="Malgun Gothic"/>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Malgun Gothic" w:cs="Malgun Gothic" w:eastAsia="Malgun Gothic" w:hAnsi="Malgun Gothic"/>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Malgun Gothic" w:cs="Malgun Gothic" w:eastAsia="Malgun Gothic" w:hAnsi="Malgun Gothic"/>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Malgun Gothic" w:cs="Malgun Gothic" w:eastAsia="Malgun Gothic" w:hAnsi="Malgun Gothic"/>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Malgun Gothic" w:cs="Malgun Gothic" w:eastAsia="Malgun Gothic" w:hAnsi="Malgun Gothic"/>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Malgun Gothic" w:cs="Malgun Gothic" w:eastAsia="Malgun Gothic" w:hAnsi="Malgun Gothic"/>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Malgun Gothic" w:cs="Malgun Gothic" w:eastAsia="Malgun Gothic" w:hAnsi="Malgun Gothic"/>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Malgun Gothic" w:cs="Malgun Gothic" w:eastAsia="Malgun Gothic" w:hAnsi="Malgun Gothic"/>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D27B45"/>
    <w:pPr>
      <w:widowControl w:val="0"/>
      <w:wordWrap w:val="0"/>
      <w:autoSpaceDE w:val="0"/>
      <w:autoSpaceDN w:val="0"/>
      <w:spacing w:after="0" w:line="240" w:lineRule="auto"/>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D27B45"/>
    <w:pPr>
      <w:spacing w:after="0" w:line="240" w:lineRule="auto"/>
      <w:jc w:val="lef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Char"/>
    <w:uiPriority w:val="99"/>
    <w:unhideWhenUsed w:val="1"/>
    <w:rsid w:val="003A124B"/>
    <w:pPr>
      <w:tabs>
        <w:tab w:val="center" w:pos="4513"/>
        <w:tab w:val="right" w:pos="9026"/>
      </w:tabs>
      <w:snapToGrid w:val="0"/>
    </w:pPr>
  </w:style>
  <w:style w:type="character" w:styleId="Char" w:customStyle="1">
    <w:name w:val="머리글 Char"/>
    <w:basedOn w:val="a0"/>
    <w:link w:val="a4"/>
    <w:uiPriority w:val="99"/>
    <w:rsid w:val="003A124B"/>
  </w:style>
  <w:style w:type="paragraph" w:styleId="a5">
    <w:name w:val="footer"/>
    <w:basedOn w:val="a"/>
    <w:link w:val="Char0"/>
    <w:uiPriority w:val="99"/>
    <w:unhideWhenUsed w:val="1"/>
    <w:rsid w:val="003A124B"/>
    <w:pPr>
      <w:tabs>
        <w:tab w:val="center" w:pos="4513"/>
        <w:tab w:val="right" w:pos="9026"/>
      </w:tabs>
      <w:snapToGrid w:val="0"/>
    </w:pPr>
  </w:style>
  <w:style w:type="character" w:styleId="Char0" w:customStyle="1">
    <w:name w:val="바닥글 Char"/>
    <w:basedOn w:val="a0"/>
    <w:link w:val="a5"/>
    <w:uiPriority w:val="99"/>
    <w:rsid w:val="003A124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MUY/9kvFxUHUWBV1wmQuiMkO1w==">AMUW2mU7J+7X09XVtSqudhbptxzJWBGn3wOwdAAsJNPdfmMJCZY0UCQTWXpwUrkov8b2lxbSbt6MyKVcTCZmeYTsfAmRBjJEO4rNe5a1EEoU1Cl9HadlADc=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2019-09-30T18:10:00Z</dcterms:created>
  <dc:creator>김민지</dc:creator>
</cp:coreProperties>
</file>